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2" w:rsidRPr="00430268" w:rsidRDefault="00430268" w:rsidP="00390932">
      <w:pPr>
        <w:pStyle w:val="Default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Załącznik nr 2 do Z</w:t>
      </w:r>
      <w:r w:rsidR="00390932" w:rsidRPr="00430268">
        <w:rPr>
          <w:rFonts w:ascii="Times New Roman" w:hAnsi="Times New Roman" w:cs="Times New Roman"/>
          <w:b/>
          <w:bCs/>
          <w:iCs/>
        </w:rPr>
        <w:t>apytania ofertowego</w:t>
      </w:r>
    </w:p>
    <w:p w:rsidR="00390932" w:rsidRDefault="006B64F5" w:rsidP="00F3329A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PROJEKT</w:t>
      </w:r>
    </w:p>
    <w:p w:rsidR="00390932" w:rsidRPr="00F938D6" w:rsidRDefault="00390932" w:rsidP="00390932">
      <w:pPr>
        <w:pStyle w:val="Default"/>
        <w:jc w:val="right"/>
        <w:rPr>
          <w:rFonts w:ascii="Times New Roman" w:hAnsi="Times New Roman" w:cs="Times New Roman"/>
        </w:rPr>
      </w:pPr>
    </w:p>
    <w:p w:rsidR="00390932" w:rsidRDefault="00390932" w:rsidP="0039093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 Nr ……………………..</w:t>
      </w:r>
    </w:p>
    <w:p w:rsidR="00390932" w:rsidRPr="00F938D6" w:rsidRDefault="00390932" w:rsidP="00390932">
      <w:pPr>
        <w:pStyle w:val="Default"/>
        <w:jc w:val="center"/>
        <w:rPr>
          <w:rFonts w:ascii="Times New Roman" w:hAnsi="Times New Roman" w:cs="Times New Roman"/>
        </w:rPr>
      </w:pPr>
    </w:p>
    <w:p w:rsidR="00390932" w:rsidRDefault="00390932" w:rsidP="00390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dnia ………….2016r. w </w:t>
      </w:r>
      <w:r w:rsidR="006B64F5">
        <w:rPr>
          <w:rFonts w:ascii="Times New Roman" w:hAnsi="Times New Roman" w:cs="Times New Roman"/>
        </w:rPr>
        <w:t>Opatów</w:t>
      </w:r>
    </w:p>
    <w:p w:rsidR="00390932" w:rsidRPr="00F938D6" w:rsidRDefault="00390932" w:rsidP="00390932">
      <w:pPr>
        <w:pStyle w:val="Default"/>
        <w:rPr>
          <w:rFonts w:ascii="Times New Roman" w:hAnsi="Times New Roman" w:cs="Times New Roman"/>
        </w:rPr>
      </w:pPr>
    </w:p>
    <w:p w:rsidR="00390932" w:rsidRPr="00F938D6" w:rsidRDefault="00390932" w:rsidP="00390932">
      <w:pPr>
        <w:pStyle w:val="Default"/>
        <w:rPr>
          <w:rFonts w:ascii="Times New Roman" w:hAnsi="Times New Roman" w:cs="Times New Roman"/>
        </w:rPr>
      </w:pPr>
      <w:r w:rsidRPr="00F938D6">
        <w:rPr>
          <w:rFonts w:ascii="Times New Roman" w:hAnsi="Times New Roman" w:cs="Times New Roman"/>
        </w:rPr>
        <w:t>pomiędzy</w:t>
      </w:r>
    </w:p>
    <w:p w:rsidR="00390932" w:rsidRDefault="00390932" w:rsidP="00390932">
      <w:pPr>
        <w:pStyle w:val="Default"/>
        <w:rPr>
          <w:rFonts w:ascii="Times New Roman" w:hAnsi="Times New Roman" w:cs="Times New Roman"/>
          <w:b/>
          <w:bCs/>
        </w:rPr>
      </w:pPr>
    </w:p>
    <w:p w:rsidR="006B64F5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Gmina </w:t>
      </w:r>
      <w:r w:rsidR="006B64F5">
        <w:rPr>
          <w:rFonts w:ascii="Times New Roman" w:hAnsi="Times New Roman" w:cs="Times New Roman"/>
          <w:b/>
          <w:bCs/>
        </w:rPr>
        <w:t>Opatów</w:t>
      </w:r>
      <w:r>
        <w:rPr>
          <w:rFonts w:ascii="Times New Roman" w:hAnsi="Times New Roman" w:cs="Times New Roman"/>
          <w:b/>
          <w:bCs/>
        </w:rPr>
        <w:t xml:space="preserve">  z siedzibą i adresem: ul. P</w:t>
      </w:r>
      <w:r w:rsidR="006B64F5">
        <w:rPr>
          <w:rFonts w:ascii="Times New Roman" w:hAnsi="Times New Roman" w:cs="Times New Roman"/>
          <w:b/>
          <w:bCs/>
        </w:rPr>
        <w:t>lac Obrońców Pokoju 34</w:t>
      </w:r>
      <w:r>
        <w:rPr>
          <w:rFonts w:ascii="Times New Roman" w:hAnsi="Times New Roman" w:cs="Times New Roman"/>
          <w:b/>
          <w:bCs/>
        </w:rPr>
        <w:t>, 2</w:t>
      </w:r>
      <w:r w:rsidR="006B64F5">
        <w:rPr>
          <w:rFonts w:ascii="Times New Roman" w:hAnsi="Times New Roman" w:cs="Times New Roman"/>
          <w:b/>
          <w:bCs/>
        </w:rPr>
        <w:t>7-500</w:t>
      </w:r>
      <w:r w:rsidR="00F3329A">
        <w:rPr>
          <w:rFonts w:ascii="Times New Roman" w:hAnsi="Times New Roman" w:cs="Times New Roman"/>
          <w:b/>
          <w:bCs/>
        </w:rPr>
        <w:t xml:space="preserve"> </w:t>
      </w:r>
      <w:r w:rsidR="006B64F5">
        <w:rPr>
          <w:rFonts w:ascii="Times New Roman" w:hAnsi="Times New Roman" w:cs="Times New Roman"/>
          <w:b/>
          <w:bCs/>
        </w:rPr>
        <w:t>Opatów</w:t>
      </w:r>
      <w:r w:rsidRPr="00F938D6">
        <w:rPr>
          <w:rFonts w:ascii="Times New Roman" w:hAnsi="Times New Roman" w:cs="Times New Roman"/>
        </w:rPr>
        <w:t>,</w:t>
      </w:r>
    </w:p>
    <w:p w:rsidR="00390932" w:rsidRPr="00F938D6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6B64F5">
        <w:rPr>
          <w:rFonts w:ascii="Times New Roman" w:hAnsi="Times New Roman" w:cs="Times New Roman"/>
        </w:rPr>
        <w:t xml:space="preserve"> 863 15 38 233</w:t>
      </w:r>
      <w:r>
        <w:rPr>
          <w:rFonts w:ascii="Times New Roman" w:hAnsi="Times New Roman" w:cs="Times New Roman"/>
        </w:rPr>
        <w:t xml:space="preserve"> ,  Regon</w:t>
      </w:r>
      <w:r w:rsidR="00F3329A">
        <w:rPr>
          <w:rFonts w:ascii="Times New Roman" w:hAnsi="Times New Roman" w:cs="Times New Roman"/>
        </w:rPr>
        <w:t xml:space="preserve"> </w:t>
      </w:r>
      <w:r w:rsidR="006B64F5">
        <w:rPr>
          <w:rFonts w:ascii="Times New Roman" w:hAnsi="Times New Roman" w:cs="Times New Roman"/>
        </w:rPr>
        <w:t>830409844</w:t>
      </w:r>
    </w:p>
    <w:p w:rsidR="00390932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Pr="00F938D6">
        <w:rPr>
          <w:rFonts w:ascii="Times New Roman" w:hAnsi="Times New Roman" w:cs="Times New Roman"/>
        </w:rPr>
        <w:t xml:space="preserve"> w dalszej części „Zamawiającym”, w imieniu którego działa: </w:t>
      </w:r>
    </w:p>
    <w:p w:rsidR="00390932" w:rsidRPr="00F938D6" w:rsidRDefault="00390932" w:rsidP="00390932">
      <w:pPr>
        <w:pStyle w:val="Default"/>
        <w:rPr>
          <w:rFonts w:ascii="Times New Roman" w:hAnsi="Times New Roman" w:cs="Times New Roman"/>
        </w:rPr>
      </w:pPr>
    </w:p>
    <w:p w:rsidR="00390932" w:rsidRDefault="00AA19F7" w:rsidP="00390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Miasta i Gminy Opatów – Andrzej Chaniecki</w:t>
      </w:r>
    </w:p>
    <w:p w:rsidR="00390932" w:rsidRDefault="00390932" w:rsidP="00390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</w:t>
      </w:r>
    </w:p>
    <w:p w:rsidR="00390932" w:rsidRDefault="00390932" w:rsidP="00390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Skarbnika </w:t>
      </w:r>
      <w:proofErr w:type="spellStart"/>
      <w:r>
        <w:rPr>
          <w:rFonts w:ascii="Times New Roman" w:hAnsi="Times New Roman" w:cs="Times New Roman"/>
        </w:rPr>
        <w:t>Gminy</w:t>
      </w:r>
      <w:r w:rsidR="005632B0">
        <w:rPr>
          <w:rFonts w:ascii="Times New Roman" w:hAnsi="Times New Roman" w:cs="Times New Roman"/>
        </w:rPr>
        <w:t>Opatów</w:t>
      </w:r>
      <w:proofErr w:type="spellEnd"/>
      <w:r w:rsidR="005632B0">
        <w:rPr>
          <w:rFonts w:ascii="Times New Roman" w:hAnsi="Times New Roman" w:cs="Times New Roman"/>
        </w:rPr>
        <w:t xml:space="preserve"> – Martyny R</w:t>
      </w:r>
      <w:r w:rsidR="00AA19F7">
        <w:rPr>
          <w:rFonts w:ascii="Times New Roman" w:hAnsi="Times New Roman" w:cs="Times New Roman"/>
        </w:rPr>
        <w:t>usak</w:t>
      </w:r>
    </w:p>
    <w:p w:rsidR="00390932" w:rsidRPr="00F938D6" w:rsidRDefault="00390932" w:rsidP="00390932">
      <w:pPr>
        <w:pStyle w:val="Default"/>
        <w:rPr>
          <w:rFonts w:ascii="Times New Roman" w:hAnsi="Times New Roman" w:cs="Times New Roman"/>
        </w:rPr>
      </w:pPr>
    </w:p>
    <w:p w:rsidR="00390932" w:rsidRPr="00E8034C" w:rsidRDefault="00390932" w:rsidP="00390932">
      <w:pPr>
        <w:pStyle w:val="Default"/>
        <w:rPr>
          <w:rFonts w:ascii="Times New Roman" w:hAnsi="Times New Roman" w:cs="Times New Roman"/>
        </w:rPr>
      </w:pPr>
      <w:r w:rsidRPr="00E8034C">
        <w:rPr>
          <w:rFonts w:ascii="Times New Roman" w:hAnsi="Times New Roman" w:cs="Times New Roman"/>
        </w:rPr>
        <w:t>a</w:t>
      </w:r>
    </w:p>
    <w:p w:rsidR="00390932" w:rsidRPr="00E8034C" w:rsidRDefault="00390932" w:rsidP="00390932">
      <w:pPr>
        <w:pStyle w:val="Default"/>
        <w:rPr>
          <w:rFonts w:ascii="Times New Roman" w:hAnsi="Times New Roman" w:cs="Times New Roman"/>
        </w:rPr>
      </w:pPr>
      <w:r w:rsidRPr="00E8034C">
        <w:rPr>
          <w:rFonts w:ascii="Times New Roman" w:hAnsi="Times New Roman" w:cs="Times New Roman"/>
        </w:rPr>
        <w:t xml:space="preserve">…………………………………………………………… </w:t>
      </w:r>
    </w:p>
    <w:p w:rsidR="00390932" w:rsidRPr="00E8034C" w:rsidRDefault="00390932" w:rsidP="00390932">
      <w:pPr>
        <w:pStyle w:val="Default"/>
        <w:rPr>
          <w:rFonts w:ascii="Times New Roman" w:hAnsi="Times New Roman" w:cs="Times New Roman"/>
        </w:rPr>
      </w:pPr>
      <w:r w:rsidRPr="00E8034C">
        <w:rPr>
          <w:rFonts w:ascii="Times New Roman" w:hAnsi="Times New Roman" w:cs="Times New Roman"/>
        </w:rPr>
        <w:t xml:space="preserve">prowadzącą działalność pod nazwą ……………………, adres…………………., NIP ………………, Regon …….…………..… </w:t>
      </w:r>
    </w:p>
    <w:p w:rsidR="00390932" w:rsidRPr="00E8034C" w:rsidRDefault="00390932" w:rsidP="00390932">
      <w:pPr>
        <w:pStyle w:val="Default"/>
        <w:rPr>
          <w:rFonts w:ascii="Times New Roman" w:hAnsi="Times New Roman" w:cs="Times New Roman"/>
        </w:rPr>
      </w:pPr>
      <w:r w:rsidRPr="00E8034C">
        <w:rPr>
          <w:rFonts w:ascii="Times New Roman" w:hAnsi="Times New Roman" w:cs="Times New Roman"/>
        </w:rPr>
        <w:t xml:space="preserve">zwaną dalej „Wykonawcą”. </w:t>
      </w:r>
    </w:p>
    <w:p w:rsidR="00390932" w:rsidRPr="00E8034C" w:rsidRDefault="00390932" w:rsidP="00390932">
      <w:pPr>
        <w:pStyle w:val="Default"/>
        <w:rPr>
          <w:rFonts w:ascii="Times New Roman" w:hAnsi="Times New Roman" w:cs="Times New Roman"/>
        </w:rPr>
      </w:pPr>
    </w:p>
    <w:p w:rsidR="00390932" w:rsidRPr="00E8034C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E8034C">
        <w:rPr>
          <w:rFonts w:ascii="Times New Roman" w:hAnsi="Times New Roman" w:cs="Times New Roman"/>
        </w:rPr>
        <w:t xml:space="preserve">Niniejsza umowa została zawarta w wyniku przeprowadzonego postępowania o udzielenie zamówienia publicznego o wartości nieprzekraczającej kwoty 30 000 euro, o następującej treści: </w:t>
      </w:r>
    </w:p>
    <w:p w:rsidR="00390932" w:rsidRPr="00F938D6" w:rsidRDefault="00390932" w:rsidP="00390932">
      <w:pPr>
        <w:pStyle w:val="Default"/>
        <w:jc w:val="both"/>
      </w:pPr>
    </w:p>
    <w:p w:rsidR="00390932" w:rsidRPr="00E8034C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E8034C">
        <w:rPr>
          <w:rFonts w:ascii="Times New Roman" w:hAnsi="Times New Roman" w:cs="Times New Roman"/>
          <w:b/>
          <w:bCs/>
        </w:rPr>
        <w:t>§ 1</w:t>
      </w:r>
    </w:p>
    <w:p w:rsidR="00390932" w:rsidRPr="00E8034C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E8034C">
        <w:rPr>
          <w:rFonts w:ascii="Times New Roman" w:hAnsi="Times New Roman" w:cs="Times New Roman"/>
        </w:rPr>
        <w:t xml:space="preserve">1. Zamawiający zleca, a Wykonawca zobowiązuje się </w:t>
      </w:r>
      <w:r>
        <w:rPr>
          <w:rFonts w:ascii="Times New Roman" w:hAnsi="Times New Roman" w:cs="Times New Roman"/>
          <w:b/>
          <w:bCs/>
        </w:rPr>
        <w:t xml:space="preserve">do opracowania </w:t>
      </w:r>
      <w:r w:rsidRPr="00E8034C"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  <w:b/>
          <w:bCs/>
        </w:rPr>
        <w:t xml:space="preserve">u Rewitalizacji Gminy </w:t>
      </w:r>
      <w:r w:rsidR="00AA19F7">
        <w:rPr>
          <w:rFonts w:ascii="Times New Roman" w:hAnsi="Times New Roman" w:cs="Times New Roman"/>
          <w:b/>
          <w:bCs/>
        </w:rPr>
        <w:t>Opatów</w:t>
      </w:r>
      <w:r>
        <w:rPr>
          <w:rFonts w:ascii="Times New Roman" w:hAnsi="Times New Roman" w:cs="Times New Roman"/>
          <w:b/>
          <w:bCs/>
        </w:rPr>
        <w:t xml:space="preserve"> na lata 2016-202</w:t>
      </w:r>
      <w:r w:rsidR="00BE649A">
        <w:rPr>
          <w:rFonts w:ascii="Times New Roman" w:hAnsi="Times New Roman" w:cs="Times New Roman"/>
          <w:b/>
          <w:bCs/>
        </w:rPr>
        <w:t>3</w:t>
      </w:r>
      <w:r w:rsidR="00AA19F7">
        <w:rPr>
          <w:rFonts w:ascii="Times New Roman" w:hAnsi="Times New Roman" w:cs="Times New Roman"/>
          <w:b/>
          <w:bCs/>
        </w:rPr>
        <w:t xml:space="preserve"> </w:t>
      </w:r>
      <w:r w:rsidRPr="00E8034C">
        <w:rPr>
          <w:rFonts w:ascii="Times New Roman" w:hAnsi="Times New Roman" w:cs="Times New Roman"/>
        </w:rPr>
        <w:t xml:space="preserve">zgodnie ze specyfikacją, która stanowi </w:t>
      </w:r>
      <w:r w:rsidR="00481DC2">
        <w:rPr>
          <w:rFonts w:ascii="Times New Roman" w:hAnsi="Times New Roman" w:cs="Times New Roman"/>
        </w:rPr>
        <w:t>Z</w:t>
      </w:r>
      <w:r w:rsidRPr="00E8034C">
        <w:rPr>
          <w:rFonts w:ascii="Times New Roman" w:hAnsi="Times New Roman" w:cs="Times New Roman"/>
        </w:rPr>
        <w:t xml:space="preserve">ałącznik nr 2 do niniejszej umowy. Kopia oferty Wykonawcy stanowi załącznik nr 1 do niniejszej umowy. </w:t>
      </w:r>
    </w:p>
    <w:p w:rsidR="00AA19F7" w:rsidRPr="00B06276" w:rsidRDefault="00390932" w:rsidP="00563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34C">
        <w:rPr>
          <w:rFonts w:ascii="Times New Roman" w:hAnsi="Times New Roman" w:cs="Times New Roman"/>
        </w:rPr>
        <w:t xml:space="preserve">2. Przedmiot umowy należy wykonać zgodnie </w:t>
      </w:r>
      <w:r w:rsidR="00AA19F7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</w:t>
      </w:r>
      <w:r w:rsidR="005632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A19F7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Infrastruktury i Rozwoju w zakresie rewitalizacji w programach operacyjnych na lata 2014-2020,</w:t>
      </w:r>
      <w:r w:rsidR="00AA19F7">
        <w:rPr>
          <w:rFonts w:ascii="Times New Roman" w:eastAsia="Times New Roman" w:hAnsi="Times New Roman" w:cs="Times New Roman"/>
          <w:lang w:eastAsia="pl-PL"/>
        </w:rPr>
        <w:t xml:space="preserve">-  </w:t>
      </w:r>
      <w:r w:rsidR="00AA19F7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Urzędu Marszałkowskiego Województwa Świętokrzyskiego dla projektów realizowanych z  Regionalnego Programu Operacyjnego dla Województwa Świętokrzyskiego  na lata 2014-2020 oraz Regulaminem Konkursu Dotacji na przygotowanie  programów rewitalizacji ogłoszonym przez Urząd Marszałkows</w:t>
      </w:r>
      <w:r w:rsidR="0056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Województwa Świętokrzyskiego, </w:t>
      </w:r>
      <w:r w:rsidR="00AA19F7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dokumentami strategicznymi krajowymi i wojewódzkimi oraz dokumentami planistycznymi i strategicznymi obowiązującymi dla Gminy Opatów.</w:t>
      </w:r>
    </w:p>
    <w:p w:rsidR="00390932" w:rsidRPr="00E8034C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E803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E8034C">
        <w:rPr>
          <w:rFonts w:ascii="Times New Roman" w:hAnsi="Times New Roman" w:cs="Times New Roman"/>
        </w:rPr>
        <w:t xml:space="preserve"> Dostarczony przedmiot zamówienia musi być  kompletny</w:t>
      </w:r>
      <w:r w:rsidR="005632B0">
        <w:rPr>
          <w:rFonts w:ascii="Times New Roman" w:hAnsi="Times New Roman" w:cs="Times New Roman"/>
        </w:rPr>
        <w:t xml:space="preserve"> co do treści zamówienia</w:t>
      </w:r>
      <w:r w:rsidRPr="00E8034C">
        <w:rPr>
          <w:rFonts w:ascii="Times New Roman" w:hAnsi="Times New Roman" w:cs="Times New Roman"/>
        </w:rPr>
        <w:t xml:space="preserve">, wolny od wad fizycznych i prawnych. </w:t>
      </w:r>
    </w:p>
    <w:p w:rsidR="00390932" w:rsidRPr="00F938D6" w:rsidRDefault="00390932" w:rsidP="00390932">
      <w:pPr>
        <w:pStyle w:val="Default"/>
      </w:pPr>
    </w:p>
    <w:p w:rsidR="00390932" w:rsidRPr="00DA15D4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  <w:b/>
          <w:bCs/>
        </w:rPr>
        <w:t>§2</w:t>
      </w:r>
    </w:p>
    <w:p w:rsidR="00390932" w:rsidRDefault="00390932" w:rsidP="00390932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 xml:space="preserve">1. Wykonanie i dostarczenie przedmiotu umowy przez Wykonawcę nastąpi nie później niż do </w:t>
      </w:r>
      <w:r w:rsidR="00DE5161">
        <w:rPr>
          <w:rFonts w:ascii="Times New Roman" w:hAnsi="Times New Roman" w:cs="Times New Roman"/>
        </w:rPr>
        <w:t>3</w:t>
      </w:r>
      <w:r w:rsidR="00DC6B9F">
        <w:rPr>
          <w:rFonts w:ascii="Times New Roman" w:hAnsi="Times New Roman" w:cs="Times New Roman"/>
        </w:rPr>
        <w:t>1</w:t>
      </w:r>
      <w:r w:rsidR="00DE5161">
        <w:rPr>
          <w:rFonts w:ascii="Times New Roman" w:hAnsi="Times New Roman" w:cs="Times New Roman"/>
        </w:rPr>
        <w:t xml:space="preserve"> </w:t>
      </w:r>
      <w:r w:rsidR="00481DC2">
        <w:rPr>
          <w:rFonts w:ascii="Times New Roman" w:hAnsi="Times New Roman" w:cs="Times New Roman"/>
        </w:rPr>
        <w:t>października</w:t>
      </w:r>
      <w:r w:rsidRPr="00DA15D4">
        <w:rPr>
          <w:rFonts w:ascii="Times New Roman" w:hAnsi="Times New Roman" w:cs="Times New Roman"/>
        </w:rPr>
        <w:t xml:space="preserve"> 2016 r. </w:t>
      </w:r>
    </w:p>
    <w:p w:rsidR="00390932" w:rsidRPr="00DA15D4" w:rsidRDefault="00390932" w:rsidP="00390932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>2. W</w:t>
      </w:r>
      <w:r w:rsidR="003439B0">
        <w:rPr>
          <w:rFonts w:ascii="Times New Roman" w:hAnsi="Times New Roman" w:cs="Times New Roman"/>
        </w:rPr>
        <w:t xml:space="preserve">ykonawca przedstawi Zamawiającemu w dniu </w:t>
      </w:r>
      <w:r w:rsidRPr="00DA15D4">
        <w:rPr>
          <w:rFonts w:ascii="Times New Roman" w:hAnsi="Times New Roman" w:cs="Times New Roman"/>
        </w:rPr>
        <w:t>zawarcia niniejszej umowy  harmonog</w:t>
      </w:r>
      <w:r w:rsidR="003439B0">
        <w:rPr>
          <w:rFonts w:ascii="Times New Roman" w:hAnsi="Times New Roman" w:cs="Times New Roman"/>
        </w:rPr>
        <w:t>ram wykonania przedmiotu umowy, który będzie stanowił załącznik do niniejszej umowy.</w:t>
      </w:r>
    </w:p>
    <w:p w:rsidR="00390932" w:rsidRPr="00DA15D4" w:rsidRDefault="00390932" w:rsidP="00390932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lastRenderedPageBreak/>
        <w:t>3. Wykonawca zobowiązuje się dostarczyć przedmiot zamówienia na własny koszt i ryzyko do siedziby Zamawiającego</w:t>
      </w:r>
      <w:r>
        <w:rPr>
          <w:rFonts w:ascii="Times New Roman" w:hAnsi="Times New Roman" w:cs="Times New Roman"/>
        </w:rPr>
        <w:t xml:space="preserve"> – </w:t>
      </w:r>
      <w:r w:rsidR="00DE5161">
        <w:rPr>
          <w:rFonts w:ascii="Times New Roman" w:hAnsi="Times New Roman" w:cs="Times New Roman"/>
        </w:rPr>
        <w:t xml:space="preserve"> Opatów</w:t>
      </w:r>
      <w:r>
        <w:rPr>
          <w:rFonts w:ascii="Times New Roman" w:hAnsi="Times New Roman" w:cs="Times New Roman"/>
        </w:rPr>
        <w:t>ul. P</w:t>
      </w:r>
      <w:r w:rsidR="00DE5161">
        <w:rPr>
          <w:rFonts w:ascii="Times New Roman" w:hAnsi="Times New Roman" w:cs="Times New Roman"/>
        </w:rPr>
        <w:t>lac Obrońców Pokoju 34</w:t>
      </w:r>
      <w:r w:rsidRPr="00DA15D4">
        <w:rPr>
          <w:rFonts w:ascii="Times New Roman" w:hAnsi="Times New Roman" w:cs="Times New Roman"/>
        </w:rPr>
        <w:t xml:space="preserve">. </w:t>
      </w:r>
    </w:p>
    <w:p w:rsidR="00390932" w:rsidRPr="00DA15D4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>4. Wykonawca zobowiązuje się dbać o wysoką jakość wykonania przedmiotu zamówienia,</w:t>
      </w:r>
      <w:r>
        <w:rPr>
          <w:rFonts w:ascii="Times New Roman" w:hAnsi="Times New Roman" w:cs="Times New Roman"/>
        </w:rPr>
        <w:br/>
      </w:r>
      <w:r w:rsidRPr="00DA15D4">
        <w:rPr>
          <w:rFonts w:ascii="Times New Roman" w:hAnsi="Times New Roman" w:cs="Times New Roman"/>
        </w:rPr>
        <w:t xml:space="preserve">a w szczególności wykonać zamówienie ze starannością wynikającą z zawodowego charakteru prowadzonej działalności. </w:t>
      </w:r>
    </w:p>
    <w:p w:rsidR="00390932" w:rsidRPr="00F938D6" w:rsidRDefault="00390932" w:rsidP="00390932">
      <w:pPr>
        <w:pStyle w:val="Default"/>
      </w:pPr>
    </w:p>
    <w:p w:rsidR="00390932" w:rsidRPr="00DA15D4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  <w:b/>
          <w:bCs/>
        </w:rPr>
        <w:t>§ 3</w:t>
      </w:r>
    </w:p>
    <w:p w:rsidR="00390932" w:rsidRPr="00DA15D4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 xml:space="preserve">1. Strony umowy zobowiązane są do: </w:t>
      </w:r>
    </w:p>
    <w:p w:rsidR="00390932" w:rsidRPr="00DA15D4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 xml:space="preserve">1) Wzajemnego i niezwłocznego powiadamiania na piśmie o zaistniałych okolicznościach, które mają wpływ na wypełnianie wzajemnych zobowiązań w trakcie wykonywania przedmiotu mowy. </w:t>
      </w:r>
    </w:p>
    <w:p w:rsidR="00390932" w:rsidRPr="00DA15D4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 xml:space="preserve">2) Współdziałania w realizacji przedmiotu umowy. </w:t>
      </w:r>
    </w:p>
    <w:p w:rsidR="00390932" w:rsidRPr="00DA15D4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 xml:space="preserve">2. Obowiązki Zamawiającego: </w:t>
      </w:r>
    </w:p>
    <w:p w:rsidR="00390932" w:rsidRPr="00DA15D4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 xml:space="preserve">1) Przekazanie wszelkich niezbędnych do prawidłowej realizacji zadania dokumentów, materiałów, danych itp. na prośbę Wykonawcy. </w:t>
      </w:r>
    </w:p>
    <w:p w:rsidR="00390932" w:rsidRPr="00DA15D4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 xml:space="preserve">2) Zamawiający zastrzega sobie prawo do nadzorowania i wnoszenia uwag do </w:t>
      </w:r>
      <w:r w:rsidR="00481DC2">
        <w:rPr>
          <w:rFonts w:ascii="Times New Roman" w:hAnsi="Times New Roman" w:cs="Times New Roman"/>
        </w:rPr>
        <w:t>Programu</w:t>
      </w:r>
      <w:r w:rsidRPr="00DA15D4">
        <w:rPr>
          <w:rFonts w:ascii="Times New Roman" w:hAnsi="Times New Roman" w:cs="Times New Roman"/>
        </w:rPr>
        <w:t xml:space="preserve"> na każdym etapie prac. </w:t>
      </w:r>
    </w:p>
    <w:p w:rsidR="00390932" w:rsidRPr="00DA15D4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 xml:space="preserve">3) Zamawiający zastrzega sobie prawo do zatwierdzenia ostatecznej wersji programu. </w:t>
      </w:r>
    </w:p>
    <w:p w:rsidR="0088429B" w:rsidRDefault="0088429B" w:rsidP="00390932">
      <w:pPr>
        <w:pStyle w:val="Default"/>
        <w:jc w:val="both"/>
        <w:rPr>
          <w:rFonts w:ascii="Times New Roman" w:hAnsi="Times New Roman" w:cs="Times New Roman"/>
        </w:rPr>
      </w:pPr>
    </w:p>
    <w:p w:rsidR="00390932" w:rsidRPr="00DA15D4" w:rsidRDefault="0044626C" w:rsidP="003909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Obowiązki Wykonawcy</w:t>
      </w:r>
      <w:r w:rsidR="00390932" w:rsidRPr="00DA15D4">
        <w:rPr>
          <w:rFonts w:ascii="Times New Roman" w:hAnsi="Times New Roman" w:cs="Times New Roman"/>
        </w:rPr>
        <w:t xml:space="preserve">: </w:t>
      </w:r>
    </w:p>
    <w:p w:rsidR="00390932" w:rsidRDefault="00390932" w:rsidP="00390932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DA15D4">
        <w:rPr>
          <w:rFonts w:ascii="Times New Roman" w:hAnsi="Times New Roman" w:cs="Times New Roman"/>
        </w:rPr>
        <w:t>1) Prawidłowe wykonanie wszystkich prac związanych z realizacją przedmiotu umowy, zgodnie z warunkami umowy, oraz z aktualnie obowią</w:t>
      </w:r>
      <w:r>
        <w:rPr>
          <w:rFonts w:ascii="Times New Roman" w:hAnsi="Times New Roman" w:cs="Times New Roman"/>
        </w:rPr>
        <w:t xml:space="preserve">zującymi normami i przepisami, w tym: </w:t>
      </w:r>
    </w:p>
    <w:p w:rsidR="0088429B" w:rsidRDefault="0088429B" w:rsidP="00390932">
      <w:pPr>
        <w:pStyle w:val="Default"/>
        <w:spacing w:after="5"/>
        <w:jc w:val="both"/>
        <w:rPr>
          <w:rFonts w:ascii="Times New Roman" w:hAnsi="Times New Roman" w:cs="Times New Roman"/>
        </w:rPr>
      </w:pPr>
    </w:p>
    <w:p w:rsidR="0088429B" w:rsidRPr="00B06276" w:rsidRDefault="008C47E3" w:rsidP="008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partnerów: lokalnej społeczności, przedsiębiorców, organizacji społecznych i innych interesariuszy w proces opracowywania  i realizacji działań rewitalizacyjnych</w:t>
      </w:r>
    </w:p>
    <w:p w:rsidR="0088429B" w:rsidRPr="00B06276" w:rsidRDefault="008C47E3" w:rsidP="008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stosunków społeczno</w:t>
      </w:r>
      <w:r w:rsidR="008842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gospodarczych oraz  analizę problemów funkcjonalno przestrzennych, środowiskowych na obszarze miasta służącą wyznaczeniu obszarów rewitalizacji.</w:t>
      </w:r>
    </w:p>
    <w:p w:rsidR="0088429B" w:rsidRPr="00B06276" w:rsidRDefault="008C47E3" w:rsidP="008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powiązań gminnego programu rewitalizacji z dokumentami strategicznymi gminy, w tym strategią rozwoju gminy, studium uwarunkowań i kierunków zagospodarowania przestrzennego gminy oraz strategią rozwiązywania problemów społecznych;</w:t>
      </w:r>
    </w:p>
    <w:p w:rsidR="0088429B" w:rsidRPr="00B06276" w:rsidRDefault="008C47E3" w:rsidP="008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powiązań gminnego programu rewitalizacji z dokumentami strategicznymi regionu;</w:t>
      </w:r>
    </w:p>
    <w:p w:rsidR="0088429B" w:rsidRPr="00B06276" w:rsidRDefault="008C47E3" w:rsidP="008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wizji stanu obszaru po przeprowadzeniu rewitalizacji ( planowany efekt rewitalizacji);</w:t>
      </w:r>
    </w:p>
    <w:p w:rsidR="0088429B" w:rsidRPr="00B06276" w:rsidRDefault="008C47E3" w:rsidP="008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 przedsięwzięć rewitalizacyjnych, w szczególnoś</w:t>
      </w:r>
      <w:r w:rsidR="0088429B">
        <w:rPr>
          <w:rFonts w:ascii="Times New Roman" w:eastAsia="Times New Roman" w:hAnsi="Times New Roman" w:cs="Times New Roman"/>
          <w:sz w:val="24"/>
          <w:szCs w:val="24"/>
          <w:lang w:eastAsia="pl-PL"/>
        </w:rPr>
        <w:t>ci o charakterze społecznym,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gospodarczym, środowiskowym, przestrzenno-funk</w:t>
      </w:r>
      <w:r w:rsidR="0088429B">
        <w:rPr>
          <w:rFonts w:ascii="Times New Roman" w:eastAsia="Times New Roman" w:hAnsi="Times New Roman" w:cs="Times New Roman"/>
          <w:sz w:val="24"/>
          <w:szCs w:val="24"/>
          <w:lang w:eastAsia="pl-PL"/>
        </w:rPr>
        <w:t>cjonalnym lub technicznym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8429B" w:rsidRPr="00B06276" w:rsidRDefault="0088429B" w:rsidP="00F3329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planowanych podstawowych przedsięwzięć rewitalizacyjnych, wraz z ich opisami zawierającymi w odniesieniu do każdego przedsięwzięcia: nazwę i wskazanie podmiotów je realizujących, zakres realizowanych zadań, lokalizację, szacunkową wartość, prognozowane rezultaty wraz ze sposobem ich oceny w odniesieniu do celów rewitalizacji, o ile dane te są możliwe do wskazania,</w:t>
      </w:r>
    </w:p>
    <w:p w:rsidR="0088429B" w:rsidRPr="00B06276" w:rsidRDefault="0088429B" w:rsidP="008842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charakterystykę pozostałych dopuszczalnych przedsięwzięć rewitalizacyjnych, realizujących kierunki działań.</w:t>
      </w:r>
    </w:p>
    <w:p w:rsidR="0088429B" w:rsidRPr="00B06276" w:rsidRDefault="008C47E3" w:rsidP="008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Szacunkowe ramy finansowe gminnego programu rewitalizacji wraz z szacunkowym wskazaniem środków finansowych ze źródeł publicznych i prywatnych;</w:t>
      </w:r>
    </w:p>
    <w:p w:rsidR="0088429B" w:rsidRPr="00B06276" w:rsidRDefault="008C47E3" w:rsidP="008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struktury zarządzania realizacją gminnego programu rewitalizacji wraz z harmonogramem realizacji oraz monitorowaniem i oceną gminnego programu rewitalizacji;</w:t>
      </w:r>
    </w:p>
    <w:p w:rsidR="00390932" w:rsidRPr="00BE343D" w:rsidRDefault="008C47E3" w:rsidP="00BE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8429B"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graficzne (mapowe) ilustrujące obszary rewitalizacji sporządzone  na mapie w skali  1: 1000 opracowane z wykorzystaniem mapy zasadniczej lub ewidencyjnej – uzyskanie mapy i jej koszt należy do Wykonawcy</w:t>
      </w:r>
    </w:p>
    <w:p w:rsidR="00390932" w:rsidRPr="00DA15D4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A15D4">
        <w:rPr>
          <w:rFonts w:ascii="Times New Roman" w:hAnsi="Times New Roman" w:cs="Times New Roman"/>
        </w:rPr>
        <w:t xml:space="preserve">) Wykonawca będzie na bieżąco </w:t>
      </w:r>
      <w:r w:rsidR="008B45E9">
        <w:rPr>
          <w:rFonts w:ascii="Times New Roman" w:hAnsi="Times New Roman" w:cs="Times New Roman"/>
        </w:rPr>
        <w:t>współpracował z Zamawiającym</w:t>
      </w:r>
      <w:r w:rsidRPr="00DA15D4">
        <w:rPr>
          <w:rFonts w:ascii="Times New Roman" w:hAnsi="Times New Roman" w:cs="Times New Roman"/>
        </w:rPr>
        <w:t xml:space="preserve"> celem weryfikacji i ewentualnych uwag</w:t>
      </w:r>
      <w:r w:rsidR="008B45E9">
        <w:rPr>
          <w:rFonts w:ascii="Times New Roman" w:hAnsi="Times New Roman" w:cs="Times New Roman"/>
        </w:rPr>
        <w:t xml:space="preserve"> w trakcie opracowywania Programu</w:t>
      </w:r>
      <w:r w:rsidRPr="00DA15D4">
        <w:rPr>
          <w:rFonts w:ascii="Times New Roman" w:hAnsi="Times New Roman" w:cs="Times New Roman"/>
        </w:rPr>
        <w:t xml:space="preserve">. Wykonawca zobowiązany jest uwzględnić przekazane uwagi oraz nanieść stosowne poprawki na opracowany materiał. </w:t>
      </w:r>
      <w:r w:rsidR="00106AB4">
        <w:rPr>
          <w:rFonts w:ascii="Times New Roman" w:hAnsi="Times New Roman" w:cs="Times New Roman"/>
        </w:rPr>
        <w:t>Ostateczne zatwierdzenie Programu i przyjecie przez Rade Miejska nastąpi po pozytywnej weryfikacji przez Departament Polityki Regionalnej Urzędu Marszałkowskiego Województwa Świętokrzyskiego</w:t>
      </w:r>
      <w:r w:rsidR="00655F1E">
        <w:rPr>
          <w:rFonts w:ascii="Times New Roman" w:hAnsi="Times New Roman" w:cs="Times New Roman"/>
        </w:rPr>
        <w:t>.</w:t>
      </w:r>
    </w:p>
    <w:p w:rsidR="00390932" w:rsidRPr="00DA15D4" w:rsidRDefault="007777CA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097686">
        <w:rPr>
          <w:rFonts w:ascii="Times New Roman" w:hAnsi="Times New Roman" w:cs="Times New Roman"/>
          <w:color w:val="000000" w:themeColor="text1"/>
        </w:rPr>
        <w:t>4</w:t>
      </w:r>
      <w:r w:rsidR="00390932" w:rsidRPr="00097686">
        <w:rPr>
          <w:rFonts w:ascii="Times New Roman" w:hAnsi="Times New Roman" w:cs="Times New Roman"/>
          <w:color w:val="000000" w:themeColor="text1"/>
        </w:rPr>
        <w:t>)</w:t>
      </w:r>
      <w:r w:rsidR="00390932" w:rsidRPr="00DA15D4">
        <w:rPr>
          <w:rFonts w:ascii="Times New Roman" w:hAnsi="Times New Roman" w:cs="Times New Roman"/>
        </w:rPr>
        <w:t xml:space="preserve"> Dostarczenie Zamawiającemu Gminnego Program</w:t>
      </w:r>
      <w:r w:rsidR="00390932">
        <w:rPr>
          <w:rFonts w:ascii="Times New Roman" w:hAnsi="Times New Roman" w:cs="Times New Roman"/>
        </w:rPr>
        <w:t xml:space="preserve"> Rewitalizacji Gminy </w:t>
      </w:r>
      <w:r w:rsidR="006F26A2">
        <w:rPr>
          <w:rFonts w:ascii="Times New Roman" w:hAnsi="Times New Roman" w:cs="Times New Roman"/>
        </w:rPr>
        <w:t>Opatów na lata 2016-202</w:t>
      </w:r>
      <w:r w:rsidR="00BE649A">
        <w:rPr>
          <w:rFonts w:ascii="Times New Roman" w:hAnsi="Times New Roman" w:cs="Times New Roman"/>
        </w:rPr>
        <w:t>3</w:t>
      </w:r>
      <w:r w:rsidR="00390932" w:rsidRPr="00DA15D4">
        <w:rPr>
          <w:rFonts w:ascii="Times New Roman" w:hAnsi="Times New Roman" w:cs="Times New Roman"/>
        </w:rPr>
        <w:t xml:space="preserve"> w formie elektronicznej – </w:t>
      </w:r>
      <w:r w:rsidR="006F26A2">
        <w:rPr>
          <w:rFonts w:ascii="Times New Roman" w:hAnsi="Times New Roman" w:cs="Times New Roman"/>
        </w:rPr>
        <w:t>1</w:t>
      </w:r>
      <w:r w:rsidR="00156A5E">
        <w:rPr>
          <w:rFonts w:ascii="Times New Roman" w:hAnsi="Times New Roman" w:cs="Times New Roman"/>
        </w:rPr>
        <w:t>egz.</w:t>
      </w:r>
      <w:r w:rsidR="00390932" w:rsidRPr="00DA15D4">
        <w:rPr>
          <w:rFonts w:ascii="Times New Roman" w:hAnsi="Times New Roman" w:cs="Times New Roman"/>
        </w:rPr>
        <w:t xml:space="preserve"> oraz papierowej w ilości </w:t>
      </w:r>
      <w:r w:rsidR="00156A5E">
        <w:rPr>
          <w:rFonts w:ascii="Times New Roman" w:hAnsi="Times New Roman" w:cs="Times New Roman"/>
        </w:rPr>
        <w:t>1 egzemplarzy.</w:t>
      </w:r>
    </w:p>
    <w:p w:rsidR="00390932" w:rsidRPr="00BE343D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  <w:sz w:val="16"/>
          <w:szCs w:val="16"/>
        </w:rPr>
      </w:pPr>
    </w:p>
    <w:p w:rsidR="00390932" w:rsidRPr="00DA15D4" w:rsidRDefault="007777CA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097686">
        <w:rPr>
          <w:rFonts w:ascii="Times New Roman" w:hAnsi="Times New Roman" w:cs="Times New Roman"/>
          <w:color w:val="000000" w:themeColor="text1"/>
        </w:rPr>
        <w:t>5</w:t>
      </w:r>
      <w:r w:rsidR="00390932" w:rsidRPr="00097686">
        <w:rPr>
          <w:rFonts w:ascii="Times New Roman" w:hAnsi="Times New Roman" w:cs="Times New Roman"/>
          <w:color w:val="000000" w:themeColor="text1"/>
        </w:rPr>
        <w:t>)</w:t>
      </w:r>
      <w:r w:rsidR="00390932" w:rsidRPr="00DA15D4">
        <w:rPr>
          <w:rFonts w:ascii="Times New Roman" w:hAnsi="Times New Roman" w:cs="Times New Roman"/>
        </w:rPr>
        <w:t xml:space="preserve"> Wykonawca oświadcza, że dysponuje odpowiednią wiedzą, doświadczeniem oraz uprawnieniami niezbędnymi do należytego zrealizowania przedmiotu umowy i zobowiązuje się wykonać zamówienie ze szczególną starannością, według najlepszej wiedzy i umiejętności, z uwzględnieniem obowiązujących przepisów p</w:t>
      </w:r>
      <w:r w:rsidR="00390932">
        <w:rPr>
          <w:rFonts w:ascii="Times New Roman" w:hAnsi="Times New Roman" w:cs="Times New Roman"/>
        </w:rPr>
        <w:t xml:space="preserve">rawa i przyjętych standardów, z </w:t>
      </w:r>
      <w:r w:rsidR="00390932" w:rsidRPr="00DA15D4">
        <w:rPr>
          <w:rFonts w:ascii="Times New Roman" w:hAnsi="Times New Roman" w:cs="Times New Roman"/>
        </w:rPr>
        <w:t xml:space="preserve">uwzględnieniem profesjonalnego charakteru prowadzonej przez siebie działalności, wykorzystując w tym celu wszystkie posiadane możliwości, a także mając na względzie ochronę interesów Zamawiającego. </w:t>
      </w:r>
    </w:p>
    <w:p w:rsidR="00390932" w:rsidRPr="00DA15D4" w:rsidRDefault="007777CA" w:rsidP="00390932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r w:rsidRPr="00097686">
        <w:rPr>
          <w:rFonts w:ascii="Times New Roman" w:hAnsi="Times New Roman" w:cs="Times New Roman"/>
          <w:color w:val="000000" w:themeColor="text1"/>
        </w:rPr>
        <w:t>6</w:t>
      </w:r>
      <w:r w:rsidR="00390932" w:rsidRPr="00097686">
        <w:rPr>
          <w:rFonts w:ascii="Times New Roman" w:hAnsi="Times New Roman" w:cs="Times New Roman"/>
          <w:color w:val="000000" w:themeColor="text1"/>
        </w:rPr>
        <w:t>)</w:t>
      </w:r>
      <w:bookmarkEnd w:id="0"/>
      <w:r w:rsidR="00097686">
        <w:rPr>
          <w:rFonts w:ascii="Times New Roman" w:hAnsi="Times New Roman" w:cs="Times New Roman"/>
          <w:color w:val="FF0000"/>
        </w:rPr>
        <w:t xml:space="preserve"> </w:t>
      </w:r>
      <w:r w:rsidR="00390932" w:rsidRPr="00DA15D4">
        <w:rPr>
          <w:rFonts w:ascii="Times New Roman" w:hAnsi="Times New Roman" w:cs="Times New Roman"/>
        </w:rPr>
        <w:t>Wykonawca oświadcza, że przy wykonywaniu przedmiotu umowy będzie wykorzystywał jedynie materiały, dane i informacje oraz programy komputerowe, które są zgodne</w:t>
      </w:r>
      <w:r w:rsidR="00390932">
        <w:rPr>
          <w:rFonts w:ascii="Times New Roman" w:hAnsi="Times New Roman" w:cs="Times New Roman"/>
        </w:rPr>
        <w:br/>
      </w:r>
      <w:r w:rsidR="00390932" w:rsidRPr="00DA15D4">
        <w:rPr>
          <w:rFonts w:ascii="Times New Roman" w:hAnsi="Times New Roman" w:cs="Times New Roman"/>
        </w:rPr>
        <w:t xml:space="preserve"> z obowiązującymi przepisami prawa, a w szczególności nie naruszają dóbr osobistych </w:t>
      </w:r>
      <w:r w:rsidR="00390932">
        <w:rPr>
          <w:rFonts w:ascii="Times New Roman" w:hAnsi="Times New Roman" w:cs="Times New Roman"/>
        </w:rPr>
        <w:br/>
      </w:r>
      <w:r w:rsidR="00390932" w:rsidRPr="00DA15D4">
        <w:rPr>
          <w:rFonts w:ascii="Times New Roman" w:hAnsi="Times New Roman" w:cs="Times New Roman"/>
        </w:rPr>
        <w:t xml:space="preserve">i majątkowych oraz osobistych praw autorskich, praw pokrewnych, praw do znaków towarowych luz wzorów użytkowych bądź innych praw własności przemysłowej, a także danych osobowych osób trzecich. Gdyby doszło do takiego naruszenia, wyłączną odpowiedzialność względem osób i podmiotów, których prawa zostały naruszone, ponosi Wykonawca. </w:t>
      </w:r>
    </w:p>
    <w:p w:rsidR="00390932" w:rsidRPr="00BE343D" w:rsidRDefault="00390932" w:rsidP="00390932">
      <w:pPr>
        <w:pStyle w:val="Default"/>
        <w:rPr>
          <w:sz w:val="16"/>
          <w:szCs w:val="16"/>
        </w:rPr>
      </w:pPr>
    </w:p>
    <w:p w:rsidR="00390932" w:rsidRPr="00BF0F60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  <w:b/>
          <w:bCs/>
        </w:rPr>
        <w:t>§4</w:t>
      </w:r>
    </w:p>
    <w:p w:rsidR="00655F1E" w:rsidRPr="00DA15D4" w:rsidRDefault="00390932" w:rsidP="00655F1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</w:rPr>
        <w:t>1. Zamawiający zobowiązuje się zapłacić Wykonawcy wynagrodzenie po</w:t>
      </w:r>
      <w:r>
        <w:rPr>
          <w:rFonts w:ascii="Times New Roman" w:hAnsi="Times New Roman" w:cs="Times New Roman"/>
        </w:rPr>
        <w:t xml:space="preserve"> wykonaniu przedmiotu</w:t>
      </w:r>
      <w:r w:rsidRPr="00BF0F60">
        <w:rPr>
          <w:rFonts w:ascii="Times New Roman" w:hAnsi="Times New Roman" w:cs="Times New Roman"/>
        </w:rPr>
        <w:t xml:space="preserve">umowy </w:t>
      </w:r>
      <w:r w:rsidR="00655F1E">
        <w:rPr>
          <w:rFonts w:ascii="Times New Roman" w:hAnsi="Times New Roman" w:cs="Times New Roman"/>
        </w:rPr>
        <w:t xml:space="preserve"> i wstępnym przyjęciu Programu </w:t>
      </w:r>
      <w:r w:rsidRPr="00BF0F60">
        <w:rPr>
          <w:rFonts w:ascii="Times New Roman" w:hAnsi="Times New Roman" w:cs="Times New Roman"/>
        </w:rPr>
        <w:t>w wysokości</w:t>
      </w:r>
      <w:r w:rsidR="00156A5E">
        <w:rPr>
          <w:rFonts w:ascii="Times New Roman" w:hAnsi="Times New Roman" w:cs="Times New Roman"/>
        </w:rPr>
        <w:t xml:space="preserve"> 70%</w:t>
      </w:r>
      <w:r w:rsidR="00655F1E">
        <w:rPr>
          <w:rFonts w:ascii="Times New Roman" w:hAnsi="Times New Roman" w:cs="Times New Roman"/>
        </w:rPr>
        <w:t>wartości zamówienia tj.</w:t>
      </w:r>
      <w:r>
        <w:rPr>
          <w:rFonts w:ascii="Times New Roman" w:hAnsi="Times New Roman" w:cs="Times New Roman"/>
          <w:b/>
          <w:bCs/>
        </w:rPr>
        <w:t>……………….</w:t>
      </w:r>
      <w:r w:rsidRPr="00BF0F60">
        <w:rPr>
          <w:rFonts w:ascii="Times New Roman" w:hAnsi="Times New Roman" w:cs="Times New Roman"/>
          <w:b/>
          <w:bCs/>
        </w:rPr>
        <w:t xml:space="preserve"> zł netto</w:t>
      </w:r>
      <w:r>
        <w:rPr>
          <w:rFonts w:ascii="Times New Roman" w:hAnsi="Times New Roman" w:cs="Times New Roman"/>
          <w:b/>
          <w:bCs/>
        </w:rPr>
        <w:t>, podatek VAT w wysokości ………….</w:t>
      </w:r>
      <w:r w:rsidRPr="00BF0F60">
        <w:rPr>
          <w:rFonts w:ascii="Times New Roman" w:hAnsi="Times New Roman" w:cs="Times New Roman"/>
          <w:b/>
          <w:bCs/>
        </w:rPr>
        <w:t xml:space="preserve">zł, razem brutto </w:t>
      </w:r>
      <w:r>
        <w:rPr>
          <w:rFonts w:ascii="Times New Roman" w:hAnsi="Times New Roman" w:cs="Times New Roman"/>
          <w:b/>
          <w:bCs/>
        </w:rPr>
        <w:t>…………………..</w:t>
      </w:r>
      <w:r w:rsidRPr="00BF0F60">
        <w:rPr>
          <w:rFonts w:ascii="Times New Roman" w:hAnsi="Times New Roman" w:cs="Times New Roman"/>
          <w:b/>
          <w:bCs/>
        </w:rPr>
        <w:t>zł</w:t>
      </w:r>
      <w:r>
        <w:rPr>
          <w:rFonts w:ascii="Times New Roman" w:hAnsi="Times New Roman" w:cs="Times New Roman"/>
        </w:rPr>
        <w:t>(słownie złotych: ……………….. …..</w:t>
      </w:r>
      <w:r w:rsidR="00156A5E">
        <w:rPr>
          <w:rFonts w:ascii="Times New Roman" w:hAnsi="Times New Roman" w:cs="Times New Roman"/>
        </w:rPr>
        <w:t xml:space="preserve">/100 brutto) i </w:t>
      </w:r>
      <w:r w:rsidR="00655F1E">
        <w:rPr>
          <w:rFonts w:ascii="Times New Roman" w:hAnsi="Times New Roman" w:cs="Times New Roman"/>
        </w:rPr>
        <w:t xml:space="preserve"> 30 % wynagrodzenia po pozytywnej weryfikacji przez Departament Polityki Regionalnej Urzędu Marszałkowskiego Województwa Świętokrzyskiego i przyjęciu przez Radę Miejska w Opatowie.</w:t>
      </w:r>
    </w:p>
    <w:p w:rsidR="00390932" w:rsidRPr="00BF0F60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</w:rPr>
        <w:t>2. Wynagrodzenie, o którym mowa w ust. 1, Z</w:t>
      </w:r>
      <w:r>
        <w:rPr>
          <w:rFonts w:ascii="Times New Roman" w:hAnsi="Times New Roman" w:cs="Times New Roman"/>
        </w:rPr>
        <w:t>amawiający zapłaci w terminie do 30</w:t>
      </w:r>
      <w:r w:rsidRPr="00BF0F60">
        <w:rPr>
          <w:rFonts w:ascii="Times New Roman" w:hAnsi="Times New Roman" w:cs="Times New Roman"/>
        </w:rPr>
        <w:t xml:space="preserve"> dni od daty dostarczenia do Zamawiającego poprawnie wystawionej faktury VAT. Datą spełnienia świadczenia jest data obciążenia rachunku bankowego Zamawiającego. </w:t>
      </w:r>
    </w:p>
    <w:p w:rsidR="00390932" w:rsidRPr="00BF0F60" w:rsidRDefault="00655F1E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390932" w:rsidRPr="00BF0F60">
        <w:rPr>
          <w:rFonts w:ascii="Times New Roman" w:hAnsi="Times New Roman" w:cs="Times New Roman"/>
        </w:rPr>
        <w:t xml:space="preserve">. W przypadku otrzymania faktury nieprawidłowej albo niezgodnej z umową Zamawiającemu przysługuje prawo odmowy jej zapłaty. Zamawiający odeśle taką fakturę Wykonawcy. </w:t>
      </w:r>
    </w:p>
    <w:p w:rsidR="00390932" w:rsidRPr="00BF0F60" w:rsidRDefault="00655F1E" w:rsidP="003909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0932" w:rsidRPr="00BF0F60">
        <w:rPr>
          <w:rFonts w:ascii="Times New Roman" w:hAnsi="Times New Roman" w:cs="Times New Roman"/>
        </w:rPr>
        <w:t xml:space="preserve">. Osoby odpowiedzialne za realizację niniejszej umowy i podpisanie protokołu zdawczo-odbiorczego przedmiotu zamówienia: </w:t>
      </w:r>
    </w:p>
    <w:p w:rsidR="00390932" w:rsidRPr="00BF0F60" w:rsidRDefault="00390932" w:rsidP="00390932">
      <w:pPr>
        <w:pStyle w:val="Default"/>
        <w:rPr>
          <w:rFonts w:ascii="Times New Roman" w:hAnsi="Times New Roman" w:cs="Times New Roman"/>
        </w:rPr>
      </w:pPr>
    </w:p>
    <w:p w:rsidR="00390932" w:rsidRPr="00BF0F60" w:rsidRDefault="00390932" w:rsidP="00390932">
      <w:pPr>
        <w:pStyle w:val="Default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</w:rPr>
        <w:t xml:space="preserve">- po stronie Zamawiającego - ………………………………; </w:t>
      </w:r>
    </w:p>
    <w:p w:rsidR="00390932" w:rsidRPr="00BF0F60" w:rsidRDefault="00390932" w:rsidP="00390932">
      <w:pPr>
        <w:pStyle w:val="Default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</w:rPr>
        <w:t>- po stronie Wykonawcy - ………………</w:t>
      </w:r>
      <w:r w:rsidR="00430268">
        <w:rPr>
          <w:rFonts w:ascii="Times New Roman" w:hAnsi="Times New Roman" w:cs="Times New Roman"/>
        </w:rPr>
        <w:t>….</w:t>
      </w:r>
      <w:r w:rsidRPr="00BF0F60">
        <w:rPr>
          <w:rFonts w:ascii="Times New Roman" w:hAnsi="Times New Roman" w:cs="Times New Roman"/>
        </w:rPr>
        <w:t>………………</w:t>
      </w:r>
      <w:r w:rsidR="00430268">
        <w:rPr>
          <w:rFonts w:ascii="Times New Roman" w:hAnsi="Times New Roman" w:cs="Times New Roman"/>
        </w:rPr>
        <w:t>;</w:t>
      </w:r>
      <w:r w:rsidRPr="00BF0F60">
        <w:rPr>
          <w:rFonts w:ascii="Times New Roman" w:hAnsi="Times New Roman" w:cs="Times New Roman"/>
        </w:rPr>
        <w:t xml:space="preserve"> </w:t>
      </w:r>
    </w:p>
    <w:p w:rsidR="00390932" w:rsidRPr="00BF0F60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</w:rPr>
        <w:t xml:space="preserve">6. Podstawą do wystawienia faktury jest odbiór przedmiotu umowy przez Zamawiającego, który następuje z dniem podpisania protokołu zdawczo-odbiorczego przez Zamawiającego. </w:t>
      </w:r>
    </w:p>
    <w:p w:rsidR="00390932" w:rsidRPr="00BF0F60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</w:rPr>
        <w:t xml:space="preserve">7. W przypadku nie zapłacenia przez Zamawiającego wynagrodzenia w terminie wskazanym w ust. </w:t>
      </w:r>
      <w:r w:rsidR="00E41E2F">
        <w:rPr>
          <w:rFonts w:ascii="Times New Roman" w:hAnsi="Times New Roman" w:cs="Times New Roman"/>
        </w:rPr>
        <w:t>2</w:t>
      </w:r>
      <w:r w:rsidRPr="00BF0F60">
        <w:rPr>
          <w:rFonts w:ascii="Times New Roman" w:hAnsi="Times New Roman" w:cs="Times New Roman"/>
        </w:rPr>
        <w:t xml:space="preserve"> Zamawiający zapłaci Wykonawcy odsetki ustawowe. </w:t>
      </w:r>
    </w:p>
    <w:p w:rsidR="00390932" w:rsidRPr="00BE343D" w:rsidRDefault="00390932" w:rsidP="00390932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90932" w:rsidRPr="00BF0F60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  <w:b/>
          <w:bCs/>
        </w:rPr>
        <w:t>§5</w:t>
      </w:r>
    </w:p>
    <w:p w:rsidR="00390932" w:rsidRPr="00BF0F60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</w:rPr>
        <w:t>1. Podpisanie przez Zamawiającego protokołu zdawczo-odbiorczeg</w:t>
      </w:r>
      <w:r>
        <w:rPr>
          <w:rFonts w:ascii="Times New Roman" w:hAnsi="Times New Roman" w:cs="Times New Roman"/>
        </w:rPr>
        <w:t xml:space="preserve">o przedmiotu zamówienia </w:t>
      </w:r>
      <w:r w:rsidRPr="00BF0F60">
        <w:rPr>
          <w:rFonts w:ascii="Times New Roman" w:hAnsi="Times New Roman" w:cs="Times New Roman"/>
        </w:rPr>
        <w:t xml:space="preserve"> nie wyklucza dochodzenia roszczeń z tytułu rękojmi i gwarancji w przypadku wykrycia wad przedmiotu zamówienia w terminie późniejszym. </w:t>
      </w:r>
    </w:p>
    <w:p w:rsidR="00390932" w:rsidRPr="00BF0F60" w:rsidRDefault="00390932" w:rsidP="008020C0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BF0F60">
        <w:rPr>
          <w:rFonts w:ascii="Times New Roman" w:hAnsi="Times New Roman" w:cs="Times New Roman"/>
        </w:rPr>
        <w:t xml:space="preserve">2. </w:t>
      </w:r>
      <w:r w:rsidR="00E41E2F">
        <w:rPr>
          <w:rFonts w:ascii="Times New Roman" w:hAnsi="Times New Roman" w:cs="Times New Roman"/>
        </w:rPr>
        <w:t xml:space="preserve">Wykonawca zobowiązany jest do uzupełnienia Programu </w:t>
      </w:r>
      <w:r w:rsidR="008020C0">
        <w:rPr>
          <w:rFonts w:ascii="Times New Roman" w:hAnsi="Times New Roman" w:cs="Times New Roman"/>
        </w:rPr>
        <w:t xml:space="preserve">według ewentualnych uwag zespołu weryfikującego Departamentu Polityki Regionalnej Urzędu Marszałkowskiego Województwa Świętokrzyskiego.  </w:t>
      </w:r>
    </w:p>
    <w:p w:rsidR="00390932" w:rsidRPr="00BF0F60" w:rsidRDefault="008020C0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0932" w:rsidRPr="00BF0F60">
        <w:rPr>
          <w:rFonts w:ascii="Times New Roman" w:hAnsi="Times New Roman" w:cs="Times New Roman"/>
        </w:rPr>
        <w:t>. W przypadku niedotrzymania ustalonego terminu wykonania i dostarczenia przedmiotu zamówienia z przyczyn leżących po stronie Wykonawcy, Zamawiający naliczy karę umowną za opóźnienie w wysokości 1% wynagrodzenia brutto, określonego w § 4 ust. 1 niniejszej um</w:t>
      </w:r>
      <w:r w:rsidR="00390932">
        <w:rPr>
          <w:rFonts w:ascii="Times New Roman" w:hAnsi="Times New Roman" w:cs="Times New Roman"/>
        </w:rPr>
        <w:t>owy</w:t>
      </w:r>
      <w:r w:rsidR="00390932" w:rsidRPr="00BF0F60">
        <w:rPr>
          <w:rFonts w:ascii="Times New Roman" w:hAnsi="Times New Roman" w:cs="Times New Roman"/>
        </w:rPr>
        <w:t xml:space="preserve"> za każdy rozpoczęty dzień opóźnienia. </w:t>
      </w:r>
    </w:p>
    <w:p w:rsidR="00390932" w:rsidRPr="00BF0F60" w:rsidRDefault="008020C0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90932" w:rsidRPr="00BF0F60">
        <w:rPr>
          <w:rFonts w:ascii="Times New Roman" w:hAnsi="Times New Roman" w:cs="Times New Roman"/>
        </w:rPr>
        <w:t>. W przypadku, jeśli Zamawiający albo Wykonawca odstąpi od niniejszej umowy w całości lub części albo ją rozwiąże z przyczyn leżących po stronie Wykonawcy, wówczas Wykonawca zapłaci Zamawiającemu karę umowną w wysokości 10% kwoty brutto wynagrodzenia Wykonawcy, określone</w:t>
      </w:r>
      <w:r w:rsidR="00390932">
        <w:rPr>
          <w:rFonts w:ascii="Times New Roman" w:hAnsi="Times New Roman" w:cs="Times New Roman"/>
        </w:rPr>
        <w:t>j w § 4 ust. 1</w:t>
      </w:r>
      <w:r w:rsidR="00390932" w:rsidRPr="00BF0F60">
        <w:rPr>
          <w:rFonts w:ascii="Times New Roman" w:hAnsi="Times New Roman" w:cs="Times New Roman"/>
        </w:rPr>
        <w:t xml:space="preserve">. </w:t>
      </w:r>
    </w:p>
    <w:p w:rsidR="00390932" w:rsidRPr="00BF0F60" w:rsidRDefault="008020C0" w:rsidP="003909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90932" w:rsidRPr="00BF0F60">
        <w:rPr>
          <w:rFonts w:ascii="Times New Roman" w:hAnsi="Times New Roman" w:cs="Times New Roman"/>
        </w:rPr>
        <w:t>. Zapłata kary umownej nie wyklucza dochodzenia przez Zamawiającego naprawienia szkód dalej idących, przewyższających wy</w:t>
      </w:r>
      <w:r w:rsidR="00390932">
        <w:rPr>
          <w:rFonts w:ascii="Times New Roman" w:hAnsi="Times New Roman" w:cs="Times New Roman"/>
        </w:rPr>
        <w:t>sokość należnych kar umownych.</w:t>
      </w:r>
    </w:p>
    <w:p w:rsidR="00390932" w:rsidRPr="00BF0F60" w:rsidRDefault="008020C0" w:rsidP="003909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90932" w:rsidRPr="00BF0F60">
        <w:rPr>
          <w:rFonts w:ascii="Times New Roman" w:hAnsi="Times New Roman" w:cs="Times New Roman"/>
        </w:rPr>
        <w:t xml:space="preserve">. Naliczenie kar umownych z poszczególnych tytułów wskazanych w niniejszym paragrafie jest niezależne od siebie. Zamawiający jest uprawniony do potrącania kwot kar umownych </w:t>
      </w:r>
      <w:r w:rsidR="00390932">
        <w:rPr>
          <w:rFonts w:ascii="Times New Roman" w:hAnsi="Times New Roman" w:cs="Times New Roman"/>
        </w:rPr>
        <w:br/>
      </w:r>
      <w:r w:rsidR="00390932" w:rsidRPr="00BF0F60">
        <w:rPr>
          <w:rFonts w:ascii="Times New Roman" w:hAnsi="Times New Roman" w:cs="Times New Roman"/>
        </w:rPr>
        <w:t>z wynagrodze</w:t>
      </w:r>
      <w:r w:rsidR="00390932">
        <w:rPr>
          <w:rFonts w:ascii="Times New Roman" w:hAnsi="Times New Roman" w:cs="Times New Roman"/>
        </w:rPr>
        <w:t>nia należnego Wykonawcy</w:t>
      </w:r>
      <w:r w:rsidR="00390932" w:rsidRPr="00BF0F60">
        <w:rPr>
          <w:rFonts w:ascii="Times New Roman" w:hAnsi="Times New Roman" w:cs="Times New Roman"/>
        </w:rPr>
        <w:t xml:space="preserve">, na co Wykonawca wyraża zgodę. </w:t>
      </w:r>
    </w:p>
    <w:p w:rsidR="00390932" w:rsidRPr="00F938D6" w:rsidRDefault="00390932" w:rsidP="00390932">
      <w:pPr>
        <w:pStyle w:val="Default"/>
      </w:pPr>
    </w:p>
    <w:p w:rsidR="00390932" w:rsidRPr="00294479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  <w:b/>
          <w:bCs/>
        </w:rPr>
        <w:t>§6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1. Zamawiający może odstąpić od umowy w przypadku, gdy: 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a) wystąpi zwłoka w wykonaniu dzieła dłużej niż 7 dni, 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b) gdy dostarczony przez Wykonawcę przedmiot umowy nie będzie spełniał wymogów Zamawiającego określonych w załączniku nr 2 do umowy, 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c) Wykonawca dopuści się w inny sposób naruszenia postanowień niniejszej umowy uzasadniającego rozwiązanie umowy po uprzednim bezskutecznym wezwaniu do zaprzestania naruszeń, 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d) zaistnieje istotna zmiana okoliczności powodująca, że wykonanie umowy nie leży </w:t>
      </w:r>
      <w:r>
        <w:rPr>
          <w:rFonts w:ascii="Times New Roman" w:hAnsi="Times New Roman" w:cs="Times New Roman"/>
        </w:rPr>
        <w:br/>
      </w:r>
      <w:r w:rsidRPr="00294479">
        <w:rPr>
          <w:rFonts w:ascii="Times New Roman" w:hAnsi="Times New Roman" w:cs="Times New Roman"/>
        </w:rPr>
        <w:t xml:space="preserve">w interesie publicznym, czego nie można było przewidzieć w chwili zawarcia umowy. </w:t>
      </w:r>
    </w:p>
    <w:p w:rsidR="00390932" w:rsidRPr="00294479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2. Odstąpienie od umowy przez Zamawiającego nie zwalnia Wykonawcy od zapłaty odszkodowania na zasadach ogólnych. </w:t>
      </w:r>
    </w:p>
    <w:p w:rsidR="00390932" w:rsidRPr="00097686" w:rsidRDefault="00390932" w:rsidP="00390932">
      <w:pPr>
        <w:pStyle w:val="Default"/>
        <w:rPr>
          <w:sz w:val="16"/>
          <w:szCs w:val="16"/>
        </w:rPr>
      </w:pPr>
    </w:p>
    <w:p w:rsidR="00390932" w:rsidRPr="00294479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  <w:b/>
          <w:bCs/>
        </w:rPr>
        <w:t>§ 7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1. Wykonawca składając opracowanie złoży jednocześnie oświadczenie, iż przysługują mu do niego wyłączne autorskie prawa majątkowe. 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lastRenderedPageBreak/>
        <w:t xml:space="preserve">2. Wykonawca przenosi na Zamawiającego, bez odrębnych świadczeń Zamawiającego, autorskie prawa majątkowe do opracowania określonego w ust. 1 powyżej na wszystkich polach eksploatacji, wymienionych w art. 50 ustawy z dnia 4 lutego 1994 r. - o prawie autorskim i prawach pokrewnych (Dz. U. z 2006 </w:t>
      </w:r>
      <w:r>
        <w:rPr>
          <w:rFonts w:ascii="Times New Roman" w:hAnsi="Times New Roman" w:cs="Times New Roman"/>
        </w:rPr>
        <w:t>r. Nr 90, poz. 631 ze</w:t>
      </w:r>
      <w:r w:rsidRPr="00294479">
        <w:rPr>
          <w:rFonts w:ascii="Times New Roman" w:hAnsi="Times New Roman" w:cs="Times New Roman"/>
        </w:rPr>
        <w:t xml:space="preserve"> zm.). W szczególności Zamawiający uzyskuje prawo do nieograniczonego korzystania, rozporządzania, powielania, udostępniania innym osobom, wprowadzania do pamięci komputera, rozpowszechniania, w tym wprowadzania do obrotu oraz publicznego prezentowania dzieła. Wykonawca zezwala Zamawiającemu na wykonywanie praw zależnych, o których mowa w art. 2 ww. ustawy. 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>3. Wykonawca wyraża zgodę na dokonywanie przez Zamawiającego poprawek, uzupełnień, skrótów i wszelkich innych zmian w treści dokument</w:t>
      </w:r>
      <w:r w:rsidR="00357A1E">
        <w:rPr>
          <w:rFonts w:ascii="Times New Roman" w:hAnsi="Times New Roman" w:cs="Times New Roman"/>
        </w:rPr>
        <w:t>u</w:t>
      </w:r>
      <w:r w:rsidRPr="00294479">
        <w:rPr>
          <w:rFonts w:ascii="Times New Roman" w:hAnsi="Times New Roman" w:cs="Times New Roman"/>
        </w:rPr>
        <w:t xml:space="preserve">, jakie Zamawiający uzna za stosowne oraz na rozporządzanie i korzystanie z tak zmienionej przez Zamawiającego dokumentacji. Wykonawca wraz z dokumentacją przedłoży Zamawiającemu pisemne oświadczenie autorów, wyrażające zgodę na dokonywanie przez Zamawiającego poprawek, uzupełnień, skrótów i wszelkich innych zmian w treści dokumentacji oraz na rozporządzenie i korzystanie z tak zmienionej dokumentacji. 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>4. Postanowienia niniejszego paragrafu nie naruszają autorskich praw osobistych autorów dokument</w:t>
      </w:r>
      <w:r w:rsidR="00357A1E">
        <w:rPr>
          <w:rFonts w:ascii="Times New Roman" w:hAnsi="Times New Roman" w:cs="Times New Roman"/>
        </w:rPr>
        <w:t>u</w:t>
      </w:r>
      <w:r w:rsidRPr="00294479">
        <w:rPr>
          <w:rFonts w:ascii="Times New Roman" w:hAnsi="Times New Roman" w:cs="Times New Roman"/>
        </w:rPr>
        <w:t xml:space="preserve">. 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5. Zamawiający zobowiązuje się do niezbywania opracowań projektowych ani ich dowolnych części oraz nieusuwania oznaczeń określających autora. </w:t>
      </w:r>
    </w:p>
    <w:p w:rsidR="00390932" w:rsidRPr="00294479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6. Wykonawca oświadcza, iż dokumentacja stanowiąca przedmiot Umowy nie będzie naruszała żadnych praw osób trzecich. W przypadku zgłoszenia jakichkolwiek roszczeń do Zamawiającego z tytułu naruszenia praw osób trzecich, Wykonawca zobowiązuje się do ich pełnego zaspokojenia. </w:t>
      </w:r>
    </w:p>
    <w:p w:rsidR="00390932" w:rsidRPr="00097686" w:rsidRDefault="00390932" w:rsidP="0039093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90932" w:rsidRPr="00294479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  <w:b/>
          <w:bCs/>
        </w:rPr>
        <w:t>§8</w:t>
      </w:r>
    </w:p>
    <w:p w:rsidR="00390932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W sprawach nieuregulowanych niniejszą umową będą miały zastosowanie przepisy Kodeksu Cywilnego. </w:t>
      </w:r>
    </w:p>
    <w:p w:rsidR="00390932" w:rsidRPr="00097686" w:rsidRDefault="00390932" w:rsidP="0039093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90932" w:rsidRPr="00294479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  <w:b/>
          <w:bCs/>
        </w:rPr>
        <w:t>§9</w:t>
      </w:r>
    </w:p>
    <w:p w:rsidR="00390932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>Spory, jakie mogą wyniknąć z realizacji postanowień niniejszej umowy, strony poddają pod rozstrzyg</w:t>
      </w:r>
      <w:r>
        <w:rPr>
          <w:rFonts w:ascii="Times New Roman" w:hAnsi="Times New Roman" w:cs="Times New Roman"/>
        </w:rPr>
        <w:t xml:space="preserve">nięcie Sądu Rejonowego w </w:t>
      </w:r>
      <w:r w:rsidR="006F26A2">
        <w:rPr>
          <w:rFonts w:ascii="Times New Roman" w:hAnsi="Times New Roman" w:cs="Times New Roman"/>
        </w:rPr>
        <w:t>Opatowie</w:t>
      </w:r>
      <w:r w:rsidRPr="00294479">
        <w:rPr>
          <w:rFonts w:ascii="Times New Roman" w:hAnsi="Times New Roman" w:cs="Times New Roman"/>
        </w:rPr>
        <w:t>.</w:t>
      </w:r>
    </w:p>
    <w:p w:rsidR="00390932" w:rsidRPr="00097686" w:rsidRDefault="00390932" w:rsidP="0039093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90932" w:rsidRPr="00294479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  <w:b/>
          <w:bCs/>
        </w:rPr>
        <w:t>§10</w:t>
      </w:r>
    </w:p>
    <w:p w:rsidR="00390932" w:rsidRPr="00294479" w:rsidRDefault="00390932" w:rsidP="0039093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1. Wszelkie zmiany i uzupełnienia wymagają zachowania formy pisemnej pod rygorem nieważności. </w:t>
      </w:r>
    </w:p>
    <w:p w:rsidR="00390932" w:rsidRPr="00294479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2. Integralną część umowy stanowią: </w:t>
      </w:r>
    </w:p>
    <w:p w:rsidR="00390932" w:rsidRPr="00097686" w:rsidRDefault="00390932" w:rsidP="0039093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90932" w:rsidRPr="00294479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a) postanowienia zawarte w zapytaniu ofertowym; </w:t>
      </w:r>
    </w:p>
    <w:p w:rsidR="00390932" w:rsidRPr="00294479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b) załącznik nr 1 do umowy – Kopia oferty Wykonawcy. </w:t>
      </w:r>
    </w:p>
    <w:p w:rsidR="00390932" w:rsidRDefault="00390932" w:rsidP="00390932">
      <w:pPr>
        <w:pStyle w:val="Default"/>
        <w:jc w:val="both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c) załącznik nr 2 do umowy – Opis przedmiotu zamówienia. </w:t>
      </w:r>
    </w:p>
    <w:p w:rsidR="00390932" w:rsidRPr="00097686" w:rsidRDefault="00390932" w:rsidP="0039093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90932" w:rsidRPr="00294479" w:rsidRDefault="00390932" w:rsidP="00390932">
      <w:pPr>
        <w:pStyle w:val="Default"/>
        <w:jc w:val="center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  <w:b/>
          <w:bCs/>
        </w:rPr>
        <w:t>§11</w:t>
      </w:r>
    </w:p>
    <w:p w:rsidR="00390932" w:rsidRDefault="00390932" w:rsidP="00390932">
      <w:pPr>
        <w:pStyle w:val="Default"/>
        <w:rPr>
          <w:rFonts w:ascii="Times New Roman" w:hAnsi="Times New Roman" w:cs="Times New Roman"/>
        </w:rPr>
      </w:pPr>
      <w:r w:rsidRPr="00294479">
        <w:rPr>
          <w:rFonts w:ascii="Times New Roman" w:hAnsi="Times New Roman" w:cs="Times New Roman"/>
        </w:rPr>
        <w:t xml:space="preserve">Umowę sporządzono w trzech jednobrzmiących egzemplarzach, dwa dla Zamawiającego i jeden dla Wykonawcy. </w:t>
      </w:r>
    </w:p>
    <w:p w:rsidR="00390932" w:rsidRDefault="00390932" w:rsidP="00390932">
      <w:pPr>
        <w:pStyle w:val="Default"/>
        <w:rPr>
          <w:rFonts w:ascii="Times New Roman" w:hAnsi="Times New Roman" w:cs="Times New Roman"/>
        </w:rPr>
      </w:pPr>
    </w:p>
    <w:p w:rsidR="00390932" w:rsidRPr="00294479" w:rsidRDefault="00390932" w:rsidP="00390932">
      <w:pPr>
        <w:pStyle w:val="Default"/>
        <w:rPr>
          <w:rFonts w:ascii="Times New Roman" w:hAnsi="Times New Roman" w:cs="Times New Roman"/>
        </w:rPr>
      </w:pPr>
    </w:p>
    <w:p w:rsidR="00CE3954" w:rsidRDefault="00390932" w:rsidP="00BE343D">
      <w:pPr>
        <w:rPr>
          <w:rFonts w:ascii="Times New Roman" w:hAnsi="Times New Roman" w:cs="Times New Roman"/>
          <w:sz w:val="24"/>
          <w:szCs w:val="24"/>
        </w:rPr>
      </w:pPr>
      <w:r w:rsidRPr="00294479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F26A2">
        <w:rPr>
          <w:rFonts w:ascii="Times New Roman" w:hAnsi="Times New Roman" w:cs="Times New Roman"/>
          <w:sz w:val="24"/>
          <w:szCs w:val="24"/>
        </w:rPr>
        <w:tab/>
      </w:r>
      <w:r w:rsidR="006F26A2">
        <w:rPr>
          <w:rFonts w:ascii="Times New Roman" w:hAnsi="Times New Roman" w:cs="Times New Roman"/>
          <w:sz w:val="24"/>
          <w:szCs w:val="24"/>
        </w:rPr>
        <w:tab/>
      </w:r>
      <w:r w:rsidR="006F26A2">
        <w:rPr>
          <w:rFonts w:ascii="Times New Roman" w:hAnsi="Times New Roman" w:cs="Times New Roman"/>
          <w:sz w:val="24"/>
          <w:szCs w:val="24"/>
        </w:rPr>
        <w:tab/>
      </w:r>
      <w:r w:rsidR="006F26A2">
        <w:rPr>
          <w:rFonts w:ascii="Times New Roman" w:hAnsi="Times New Roman" w:cs="Times New Roman"/>
          <w:sz w:val="24"/>
          <w:szCs w:val="24"/>
        </w:rPr>
        <w:tab/>
      </w:r>
      <w:r w:rsidR="006F26A2">
        <w:rPr>
          <w:rFonts w:ascii="Times New Roman" w:hAnsi="Times New Roman" w:cs="Times New Roman"/>
          <w:sz w:val="24"/>
          <w:szCs w:val="24"/>
        </w:rPr>
        <w:tab/>
      </w:r>
      <w:r w:rsidR="006F26A2">
        <w:rPr>
          <w:rFonts w:ascii="Times New Roman" w:hAnsi="Times New Roman" w:cs="Times New Roman"/>
          <w:sz w:val="24"/>
          <w:szCs w:val="24"/>
        </w:rPr>
        <w:tab/>
      </w:r>
      <w:r w:rsidR="006F26A2">
        <w:rPr>
          <w:rFonts w:ascii="Times New Roman" w:hAnsi="Times New Roman" w:cs="Times New Roman"/>
          <w:sz w:val="24"/>
          <w:szCs w:val="24"/>
        </w:rPr>
        <w:tab/>
      </w:r>
      <w:r w:rsidR="006F26A2">
        <w:rPr>
          <w:rFonts w:ascii="Times New Roman" w:hAnsi="Times New Roman" w:cs="Times New Roman"/>
          <w:sz w:val="24"/>
          <w:szCs w:val="24"/>
        </w:rPr>
        <w:tab/>
      </w:r>
      <w:r w:rsidRPr="00294479">
        <w:rPr>
          <w:rFonts w:ascii="Times New Roman" w:hAnsi="Times New Roman" w:cs="Times New Roman"/>
          <w:sz w:val="24"/>
          <w:szCs w:val="24"/>
        </w:rPr>
        <w:t>WYKONAWCA:</w:t>
      </w:r>
    </w:p>
    <w:p w:rsidR="00CE3954" w:rsidRDefault="00CE3954" w:rsidP="00390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0F" w:rsidRDefault="00CC150F" w:rsidP="00390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0F" w:rsidRDefault="00CC150F" w:rsidP="00390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0F" w:rsidRDefault="00CC150F" w:rsidP="00390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50F" w:rsidSect="002F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702266"/>
    <w:lvl w:ilvl="0">
      <w:numFmt w:val="bullet"/>
      <w:lvlText w:val="*"/>
      <w:lvlJc w:val="left"/>
    </w:lvl>
  </w:abstractNum>
  <w:abstractNum w:abstractNumId="1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E26BE"/>
    <w:multiLevelType w:val="multilevel"/>
    <w:tmpl w:val="23A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1F5A"/>
    <w:multiLevelType w:val="hybridMultilevel"/>
    <w:tmpl w:val="5A70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B4ED2"/>
    <w:multiLevelType w:val="multilevel"/>
    <w:tmpl w:val="32A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107B3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750A6"/>
    <w:multiLevelType w:val="multilevel"/>
    <w:tmpl w:val="8692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7DF6"/>
    <w:multiLevelType w:val="multilevel"/>
    <w:tmpl w:val="1D1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E26BB"/>
    <w:multiLevelType w:val="hybridMultilevel"/>
    <w:tmpl w:val="1BC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016B7"/>
    <w:multiLevelType w:val="hybridMultilevel"/>
    <w:tmpl w:val="1B084466"/>
    <w:lvl w:ilvl="0" w:tplc="DBA6E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0D17"/>
    <w:multiLevelType w:val="multilevel"/>
    <w:tmpl w:val="AB5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1D2"/>
    <w:rsid w:val="0004043C"/>
    <w:rsid w:val="0009423C"/>
    <w:rsid w:val="000960C9"/>
    <w:rsid w:val="00097686"/>
    <w:rsid w:val="000A6EE8"/>
    <w:rsid w:val="000B5DB0"/>
    <w:rsid w:val="000C20E8"/>
    <w:rsid w:val="000E5A08"/>
    <w:rsid w:val="00106AB4"/>
    <w:rsid w:val="00141349"/>
    <w:rsid w:val="0015009C"/>
    <w:rsid w:val="00156A5E"/>
    <w:rsid w:val="00170645"/>
    <w:rsid w:val="001A5CCB"/>
    <w:rsid w:val="001C4B74"/>
    <w:rsid w:val="001C7609"/>
    <w:rsid w:val="001E6C18"/>
    <w:rsid w:val="001F7CFA"/>
    <w:rsid w:val="00243024"/>
    <w:rsid w:val="0026539C"/>
    <w:rsid w:val="002822F8"/>
    <w:rsid w:val="002B1883"/>
    <w:rsid w:val="002F0661"/>
    <w:rsid w:val="002F2083"/>
    <w:rsid w:val="003107B0"/>
    <w:rsid w:val="003439B0"/>
    <w:rsid w:val="00357A1E"/>
    <w:rsid w:val="00363203"/>
    <w:rsid w:val="00364507"/>
    <w:rsid w:val="00390932"/>
    <w:rsid w:val="003A0058"/>
    <w:rsid w:val="003A20B6"/>
    <w:rsid w:val="00402278"/>
    <w:rsid w:val="00430268"/>
    <w:rsid w:val="0044626C"/>
    <w:rsid w:val="00474E7F"/>
    <w:rsid w:val="00481DC2"/>
    <w:rsid w:val="004D0D14"/>
    <w:rsid w:val="004D26C2"/>
    <w:rsid w:val="00561D66"/>
    <w:rsid w:val="005632B0"/>
    <w:rsid w:val="005720A2"/>
    <w:rsid w:val="005815E2"/>
    <w:rsid w:val="00593292"/>
    <w:rsid w:val="005D3AAA"/>
    <w:rsid w:val="005D5CA7"/>
    <w:rsid w:val="00640376"/>
    <w:rsid w:val="00652D63"/>
    <w:rsid w:val="00655F1E"/>
    <w:rsid w:val="006A68B7"/>
    <w:rsid w:val="006B64F5"/>
    <w:rsid w:val="006F26A2"/>
    <w:rsid w:val="00707D78"/>
    <w:rsid w:val="00715A0C"/>
    <w:rsid w:val="00732566"/>
    <w:rsid w:val="007777CA"/>
    <w:rsid w:val="00777AE1"/>
    <w:rsid w:val="007A24EA"/>
    <w:rsid w:val="007C4C1C"/>
    <w:rsid w:val="007E70B0"/>
    <w:rsid w:val="007F7CAC"/>
    <w:rsid w:val="008020C0"/>
    <w:rsid w:val="008336DD"/>
    <w:rsid w:val="00876726"/>
    <w:rsid w:val="0088429B"/>
    <w:rsid w:val="008963D4"/>
    <w:rsid w:val="008A0FAE"/>
    <w:rsid w:val="008B45E9"/>
    <w:rsid w:val="008C47E3"/>
    <w:rsid w:val="008F45C4"/>
    <w:rsid w:val="00921CBE"/>
    <w:rsid w:val="00942EF2"/>
    <w:rsid w:val="00981C81"/>
    <w:rsid w:val="009D77DF"/>
    <w:rsid w:val="00A25C62"/>
    <w:rsid w:val="00A344F1"/>
    <w:rsid w:val="00A45BBD"/>
    <w:rsid w:val="00A51DCC"/>
    <w:rsid w:val="00A618E2"/>
    <w:rsid w:val="00A655AC"/>
    <w:rsid w:val="00A863C4"/>
    <w:rsid w:val="00AA19F7"/>
    <w:rsid w:val="00AC2D26"/>
    <w:rsid w:val="00AD2814"/>
    <w:rsid w:val="00B04D1B"/>
    <w:rsid w:val="00B06276"/>
    <w:rsid w:val="00B06670"/>
    <w:rsid w:val="00B20B42"/>
    <w:rsid w:val="00B806DE"/>
    <w:rsid w:val="00BA3388"/>
    <w:rsid w:val="00BB20A2"/>
    <w:rsid w:val="00BE343D"/>
    <w:rsid w:val="00BE649A"/>
    <w:rsid w:val="00C0002B"/>
    <w:rsid w:val="00C16BB2"/>
    <w:rsid w:val="00C56F86"/>
    <w:rsid w:val="00C907A9"/>
    <w:rsid w:val="00CC150F"/>
    <w:rsid w:val="00CD2E99"/>
    <w:rsid w:val="00CE113A"/>
    <w:rsid w:val="00CE3954"/>
    <w:rsid w:val="00CE3966"/>
    <w:rsid w:val="00D1144F"/>
    <w:rsid w:val="00D41120"/>
    <w:rsid w:val="00DC6B9F"/>
    <w:rsid w:val="00DE5161"/>
    <w:rsid w:val="00DF4275"/>
    <w:rsid w:val="00E051D2"/>
    <w:rsid w:val="00E36337"/>
    <w:rsid w:val="00E41E2F"/>
    <w:rsid w:val="00E72DBD"/>
    <w:rsid w:val="00E86DE7"/>
    <w:rsid w:val="00ED0726"/>
    <w:rsid w:val="00F00C45"/>
    <w:rsid w:val="00F3329A"/>
    <w:rsid w:val="00F51DD5"/>
    <w:rsid w:val="00F62F7E"/>
    <w:rsid w:val="00F64AE0"/>
    <w:rsid w:val="00F74F94"/>
    <w:rsid w:val="00F93091"/>
    <w:rsid w:val="00FA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1D2"/>
    <w:rPr>
      <w:b/>
      <w:bCs/>
    </w:rPr>
  </w:style>
  <w:style w:type="character" w:customStyle="1" w:styleId="date-display-single">
    <w:name w:val="date-display-single"/>
    <w:basedOn w:val="Domylnaczcionkaakapitu"/>
    <w:rsid w:val="00E051D2"/>
  </w:style>
  <w:style w:type="character" w:styleId="Hipercze">
    <w:name w:val="Hyperlink"/>
    <w:basedOn w:val="Domylnaczcionkaakapitu"/>
    <w:uiPriority w:val="99"/>
    <w:semiHidden/>
    <w:unhideWhenUsed/>
    <w:rsid w:val="00E051D2"/>
    <w:rPr>
      <w:color w:val="0000FF"/>
      <w:u w:val="single"/>
    </w:rPr>
  </w:style>
  <w:style w:type="paragraph" w:customStyle="1" w:styleId="bez">
    <w:name w:val="bez"/>
    <w:rsid w:val="00E051D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tekst8bez">
    <w:name w:val="tekst 8 bez"/>
    <w:rsid w:val="00E051D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1D2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entra">
    <w:name w:val="centra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1">
    <w:name w:val="1"/>
    <w:rsid w:val="00E051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8">
    <w:name w:val="tekst 8"/>
    <w:rsid w:val="00E051D2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myslnik1">
    <w:name w:val="myslnik1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051D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0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1178-DD2E-48A2-99A9-8ABC8CB9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Budzisz</cp:lastModifiedBy>
  <cp:revision>2</cp:revision>
  <cp:lastPrinted>2016-03-22T10:47:00Z</cp:lastPrinted>
  <dcterms:created xsi:type="dcterms:W3CDTF">2016-03-23T06:57:00Z</dcterms:created>
  <dcterms:modified xsi:type="dcterms:W3CDTF">2016-03-23T06:57:00Z</dcterms:modified>
</cp:coreProperties>
</file>